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3F8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附件1：</w:t>
      </w:r>
      <w:bookmarkStart w:id="0" w:name="_GoBack"/>
      <w:bookmarkEnd w:id="0"/>
    </w:p>
    <w:p w14:paraId="3BEDADEF">
      <w:pPr>
        <w:jc w:val="center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720F7D42">
      <w:pPr>
        <w:jc w:val="center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陕西省第一届冬季运动会食品总仓运营服务商报名申请表</w:t>
      </w:r>
    </w:p>
    <w:tbl>
      <w:tblPr>
        <w:tblStyle w:val="4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2238"/>
        <w:gridCol w:w="86"/>
        <w:gridCol w:w="1685"/>
        <w:gridCol w:w="18"/>
        <w:gridCol w:w="2279"/>
      </w:tblGrid>
      <w:tr w14:paraId="23AB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5" w:type="dxa"/>
            <w:gridSpan w:val="6"/>
          </w:tcPr>
          <w:p w14:paraId="3A42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一、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申请单位基本信息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</w:p>
        </w:tc>
      </w:tr>
      <w:tr w14:paraId="38A0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805" w:type="dxa"/>
            <w:gridSpan w:val="6"/>
          </w:tcPr>
          <w:p w14:paraId="50DA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单位名称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              </w:t>
            </w:r>
          </w:p>
          <w:p w14:paraId="0177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（加盖公章）</w:t>
            </w:r>
          </w:p>
        </w:tc>
      </w:tr>
      <w:tr w14:paraId="503B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1F9A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统一社会信用代码</w:t>
            </w:r>
          </w:p>
        </w:tc>
        <w:tc>
          <w:tcPr>
            <w:tcW w:w="2324" w:type="dxa"/>
            <w:gridSpan w:val="2"/>
          </w:tcPr>
          <w:p w14:paraId="7223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0" w:firstLineChars="1000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成</w:t>
            </w:r>
          </w:p>
        </w:tc>
        <w:tc>
          <w:tcPr>
            <w:tcW w:w="1703" w:type="dxa"/>
            <w:gridSpan w:val="2"/>
          </w:tcPr>
          <w:p w14:paraId="3E40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成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立时间</w:t>
            </w:r>
          </w:p>
        </w:tc>
        <w:tc>
          <w:tcPr>
            <w:tcW w:w="2279" w:type="dxa"/>
          </w:tcPr>
          <w:p w14:paraId="5D4D3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6167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558FA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法定代表人</w:t>
            </w:r>
          </w:p>
        </w:tc>
        <w:tc>
          <w:tcPr>
            <w:tcW w:w="2324" w:type="dxa"/>
            <w:gridSpan w:val="2"/>
          </w:tcPr>
          <w:p w14:paraId="5656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 </w:t>
            </w:r>
          </w:p>
        </w:tc>
        <w:tc>
          <w:tcPr>
            <w:tcW w:w="1703" w:type="dxa"/>
            <w:gridSpan w:val="2"/>
          </w:tcPr>
          <w:p w14:paraId="6472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注册资本</w:t>
            </w:r>
          </w:p>
        </w:tc>
        <w:tc>
          <w:tcPr>
            <w:tcW w:w="2279" w:type="dxa"/>
          </w:tcPr>
          <w:p w14:paraId="60091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0872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5C7F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2024年度营业收入</w:t>
            </w:r>
          </w:p>
        </w:tc>
        <w:tc>
          <w:tcPr>
            <w:tcW w:w="2324" w:type="dxa"/>
            <w:gridSpan w:val="2"/>
          </w:tcPr>
          <w:p w14:paraId="0294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1703" w:type="dxa"/>
            <w:gridSpan w:val="2"/>
          </w:tcPr>
          <w:p w14:paraId="1B2C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员工总数</w:t>
            </w:r>
          </w:p>
        </w:tc>
        <w:tc>
          <w:tcPr>
            <w:tcW w:w="2279" w:type="dxa"/>
          </w:tcPr>
          <w:p w14:paraId="4D19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5BEB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0FD6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单位地址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</w:p>
        </w:tc>
        <w:tc>
          <w:tcPr>
            <w:tcW w:w="6306" w:type="dxa"/>
            <w:gridSpan w:val="5"/>
          </w:tcPr>
          <w:p w14:paraId="64F6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54C5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1FCE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食品经营许可证号</w:t>
            </w:r>
          </w:p>
        </w:tc>
        <w:tc>
          <w:tcPr>
            <w:tcW w:w="6306" w:type="dxa"/>
            <w:gridSpan w:val="5"/>
          </w:tcPr>
          <w:p w14:paraId="6CE5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329E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4866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业务范围</w:t>
            </w:r>
          </w:p>
        </w:tc>
        <w:tc>
          <w:tcPr>
            <w:tcW w:w="6306" w:type="dxa"/>
            <w:gridSpan w:val="5"/>
          </w:tcPr>
          <w:p w14:paraId="4193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13CD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10B5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二、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联系人信息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</w:p>
        </w:tc>
      </w:tr>
      <w:tr w14:paraId="0F1E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62BA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本项目负责人</w:t>
            </w:r>
          </w:p>
        </w:tc>
        <w:tc>
          <w:tcPr>
            <w:tcW w:w="2238" w:type="dxa"/>
          </w:tcPr>
          <w:p w14:paraId="4074E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1771" w:type="dxa"/>
            <w:gridSpan w:val="2"/>
          </w:tcPr>
          <w:p w14:paraId="5BE2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职务</w:t>
            </w:r>
          </w:p>
        </w:tc>
        <w:tc>
          <w:tcPr>
            <w:tcW w:w="2297" w:type="dxa"/>
            <w:gridSpan w:val="2"/>
          </w:tcPr>
          <w:p w14:paraId="51180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2740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4DB3A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联系电话</w:t>
            </w:r>
          </w:p>
        </w:tc>
        <w:tc>
          <w:tcPr>
            <w:tcW w:w="2238" w:type="dxa"/>
          </w:tcPr>
          <w:p w14:paraId="04671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1771" w:type="dxa"/>
            <w:gridSpan w:val="2"/>
          </w:tcPr>
          <w:p w14:paraId="60ED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电子邮箱</w:t>
            </w:r>
          </w:p>
        </w:tc>
        <w:tc>
          <w:tcPr>
            <w:tcW w:w="2297" w:type="dxa"/>
            <w:gridSpan w:val="2"/>
          </w:tcPr>
          <w:p w14:paraId="4856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719A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44059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通信地址</w:t>
            </w:r>
          </w:p>
        </w:tc>
        <w:tc>
          <w:tcPr>
            <w:tcW w:w="6306" w:type="dxa"/>
            <w:gridSpan w:val="5"/>
          </w:tcPr>
          <w:p w14:paraId="5CFE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4D64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04B4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三、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仓储资源情况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</w:p>
        </w:tc>
      </w:tr>
      <w:tr w14:paraId="2353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4616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仓储总面积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㎡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其中：常温库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㎡</w:t>
            </w:r>
          </w:p>
        </w:tc>
      </w:tr>
      <w:tr w14:paraId="5763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50ED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冷藏库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㎡（温度范围：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℃）</w:t>
            </w:r>
          </w:p>
        </w:tc>
      </w:tr>
      <w:tr w14:paraId="79E4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5F50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冷冻库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㎡（温度范围：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℃）</w:t>
            </w:r>
          </w:p>
        </w:tc>
      </w:tr>
      <w:tr w14:paraId="3179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7E27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仓库地址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</w:p>
        </w:tc>
        <w:tc>
          <w:tcPr>
            <w:tcW w:w="6306" w:type="dxa"/>
            <w:gridSpan w:val="5"/>
          </w:tcPr>
          <w:p w14:paraId="6F4B3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0E75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4A9B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是否具备清真食品独立仓储区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□是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□否</w:t>
            </w:r>
          </w:p>
        </w:tc>
      </w:tr>
      <w:tr w14:paraId="7C9F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64F7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是否24小时监控全覆盖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□是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□否</w:t>
            </w:r>
          </w:p>
        </w:tc>
      </w:tr>
      <w:tr w14:paraId="0020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7151A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仓储管理系统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□手工台账 □电子化管理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温湿度监控方式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</w:p>
          <w:p w14:paraId="7303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240" w:firstLineChars="800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□人工记录 □自动监控记录</w:t>
            </w:r>
          </w:p>
        </w:tc>
      </w:tr>
      <w:tr w14:paraId="0205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5618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四、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配送能力情况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</w:p>
        </w:tc>
      </w:tr>
      <w:tr w14:paraId="628C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05" w:type="dxa"/>
            <w:gridSpan w:val="6"/>
          </w:tcPr>
          <w:p w14:paraId="443C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自有冷链车辆数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辆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可调度外协车辆数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辆</w:t>
            </w:r>
          </w:p>
        </w:tc>
      </w:tr>
      <w:tr w14:paraId="48D1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274D0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车辆是否配备GPS及温控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□全部配备 □部分配备 □无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</w:p>
        </w:tc>
      </w:tr>
      <w:tr w14:paraId="1B2F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5C39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最大日配送能力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吨/日</w:t>
            </w:r>
          </w:p>
        </w:tc>
      </w:tr>
      <w:tr w14:paraId="1BEC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76D8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是否具备往届大型活动保障经验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</w:p>
          <w:p w14:paraId="04BF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□是（请注明活动名称及时间）：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</w:rPr>
              <w:t>__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</w:rPr>
              <w:t xml:space="preserve">_____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□否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</w:p>
        </w:tc>
      </w:tr>
      <w:tr w14:paraId="01A5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65161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五、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管理团队与制度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</w:p>
        </w:tc>
      </w:tr>
      <w:tr w14:paraId="36CA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379D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专职食品安全管理员人数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人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，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总监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人   安全员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人</w:t>
            </w:r>
          </w:p>
          <w:p w14:paraId="0A08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专职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快检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人员数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人</w:t>
            </w:r>
          </w:p>
        </w:tc>
      </w:tr>
      <w:tr w14:paraId="076C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10B7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是否建立食品安全应急预案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□是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□否</w:t>
            </w:r>
          </w:p>
        </w:tc>
      </w:tr>
      <w:tr w14:paraId="34EB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76F2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是否建立食品溯源管理制度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□是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□否</w:t>
            </w:r>
          </w:p>
        </w:tc>
      </w:tr>
      <w:tr w14:paraId="4DDC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6"/>
          </w:tcPr>
          <w:p w14:paraId="3DF9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是否通过质量管理体系认证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ab/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□ISO9001 □ISO22000 □HACCP □无（请附证书复印件）</w:t>
            </w:r>
          </w:p>
        </w:tc>
      </w:tr>
    </w:tbl>
    <w:p w14:paraId="1A023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填表说明：</w:t>
      </w:r>
    </w:p>
    <w:p w14:paraId="6C1B0B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sz w:val="30"/>
          <w:szCs w:val="30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请如实填写表格内容，确保字迹清晰可辨；</w:t>
      </w:r>
    </w:p>
    <w:p w14:paraId="503D25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00" w:lineRule="exact"/>
        <w:ind w:left="0" w:right="0"/>
        <w:textAlignment w:val="auto"/>
        <w:rPr>
          <w:sz w:val="30"/>
          <w:szCs w:val="30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表格后请附以下证明材料（加盖公章）：</w:t>
      </w:r>
    </w:p>
    <w:p w14:paraId="6F19DF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sz w:val="30"/>
          <w:szCs w:val="30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（1）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营业执照、食品经营许可证复印件；</w:t>
      </w:r>
    </w:p>
    <w:p w14:paraId="09D7E5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sz w:val="30"/>
          <w:szCs w:val="30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（2）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仓储平面图及产权/租赁证明；</w:t>
      </w:r>
    </w:p>
    <w:p w14:paraId="46B0C4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sz w:val="30"/>
          <w:szCs w:val="30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（3）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冷链车辆行驶证登记页复印件；</w:t>
      </w:r>
    </w:p>
    <w:p w14:paraId="395706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sz w:val="30"/>
          <w:szCs w:val="30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（4）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相关资质认证证书复印件；</w:t>
      </w:r>
    </w:p>
    <w:p w14:paraId="12BA6F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sz w:val="30"/>
          <w:szCs w:val="30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（5）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大型活动保障经验证明材料（如有）；</w:t>
      </w:r>
    </w:p>
    <w:p w14:paraId="60EE1D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请将填写完整的申请表及相关证明材料，于2025年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10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日前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将纸质版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邮寄至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一冬会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接待与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食品安全保障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部，电子版发送至</w:t>
      </w:r>
      <w:r>
        <w:rPr>
          <w:rFonts w:hint="default"/>
          <w:sz w:val="32"/>
          <w:szCs w:val="32"/>
          <w:lang w:val="en-US" w:eastAsia="zh-CN"/>
        </w:rPr>
        <w:t>邮箱：</w:t>
      </w: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"mailto:785012772@qq.com"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/>
          <w:sz w:val="32"/>
          <w:szCs w:val="32"/>
          <w:lang w:val="en-US" w:eastAsia="zh-CN"/>
        </w:rPr>
        <w:t>785012772@qq.com</w:t>
      </w:r>
      <w:r>
        <w:rPr>
          <w:rFonts w:hint="eastAsia"/>
          <w:sz w:val="32"/>
          <w:szCs w:val="32"/>
          <w:lang w:val="en-US" w:eastAsia="zh-CN"/>
        </w:rPr>
        <w:fldChar w:fldCharType="end"/>
      </w:r>
      <w:r>
        <w:rPr>
          <w:rFonts w:hint="eastAsia"/>
          <w:sz w:val="32"/>
          <w:szCs w:val="32"/>
          <w:lang w:val="en-US" w:eastAsia="zh-CN"/>
        </w:rPr>
        <w:t>。</w:t>
      </w:r>
    </w:p>
    <w:p w14:paraId="12A1A5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p w14:paraId="557FC9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804CF"/>
    <w:rsid w:val="3068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2025-10-09T04:07:00Z</dcterms:created>
  <dc:creator>王可乐</dc:creator>
  <cp:lastModifiedBy>王可乐</cp:lastModifiedBy>
  <dcterms:modified xsi:type="dcterms:W3CDTF">2025-10-09T04:08:16Z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E5A7F20DAA8445459FD189DCC794436F_11</vt:lpwstr>
  </property>
  <property fmtid="{D5CDD505-2E9C-101B-9397-08002B2CF9AE}" pid="4" name="KSOTemplateDocerSaveRecord">
    <vt:lpwstr>eyJoZGlkIjoiMjMwZWVmOTYxOTNhNjYwNTFjYjM4MWYzZWRkNGM2MTMiLCJ1c2VySWQiOiI5ODU5NDI4NjcifQ==</vt:lpwstr>
  </property>
</Properties>
</file>